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Akero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00973Y108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Akero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19"/>
        <w:spacing w:after="0"/>
        <w:rPr>
          <w:sz w:val="20"/>
          <w:szCs w:val="20"/>
          <w:color w:val="auto"/>
        </w:rPr>
      </w:pPr>
      <w:r>
        <w:rPr>
          <w:rFonts w:ascii="Times New Roman" w:cs="Times New Roman" w:eastAsia="Times New Roman" w:hAnsi="Times New Roman"/>
          <w:sz w:val="22"/>
          <w:szCs w:val="22"/>
          <w:color w:val="auto"/>
        </w:rPr>
        <w:t>601 Gateway Boulevard, Suite 350,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00973Y108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02/10/2026</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Akero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2026-02-10T11:25:56Z</dcterms:created>
  <dcterms:modified xsi:type="dcterms:W3CDTF">2026-02-10T11:25:56Z</dcterms:modified>
</cp:coreProperties>
</file>